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F675F" w14:textId="77777777" w:rsidR="00335FD9" w:rsidRPr="00EC13FB" w:rsidRDefault="00335FD9" w:rsidP="00335FD9">
      <w:pPr>
        <w:rPr>
          <w:rFonts w:ascii="Fidelity Sans" w:hAnsi="Fidelity Sans" w:cs="Arial"/>
        </w:rPr>
      </w:pPr>
      <w:r w:rsidRPr="00EC13FB">
        <w:rPr>
          <w:rFonts w:ascii="Fidelity Sans" w:hAnsi="Fidelity Sans" w:cs="Arial"/>
        </w:rPr>
        <w:t>SUBJECT LINE:  Get support while managing life’s tasks</w:t>
      </w:r>
    </w:p>
    <w:p w14:paraId="3CB0A943" w14:textId="5C4421DE" w:rsidR="000913AB" w:rsidRPr="00EC13FB" w:rsidRDefault="00335FD9">
      <w:pPr>
        <w:rPr>
          <w:rFonts w:ascii="Fidelity Sans" w:hAnsi="Fidelity Sans" w:cs="Arial"/>
        </w:rPr>
      </w:pPr>
      <w:r w:rsidRPr="00EC13FB">
        <w:rPr>
          <w:rFonts w:ascii="Fidelity Sans" w:hAnsi="Fidelity Sans" w:cs="Arial"/>
        </w:rPr>
        <w:t>PREHEADER:  See the resources offered through Fidelity.</w:t>
      </w:r>
    </w:p>
    <w:p w14:paraId="5AA50BC1" w14:textId="473478DF" w:rsidR="00635967" w:rsidRPr="00635967" w:rsidRDefault="00332E1C" w:rsidP="00635967">
      <w:r w:rsidRPr="00332E1C">
        <w:rPr>
          <w:noProof/>
        </w:rPr>
        <w:drawing>
          <wp:inline distT="0" distB="0" distL="0" distR="0" wp14:anchorId="5C434081" wp14:editId="4D3DDA97">
            <wp:extent cx="1485900" cy="371475"/>
            <wp:effectExtent l="0" t="0" r="0" b="9525"/>
            <wp:docPr id="118273095" name="Picture 2" descr="Fidelity Invest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delity Investment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85900" cy="371475"/>
                    </a:xfrm>
                    <a:prstGeom prst="rect">
                      <a:avLst/>
                    </a:prstGeom>
                    <a:noFill/>
                    <a:ln>
                      <a:noFill/>
                    </a:ln>
                  </pic:spPr>
                </pic:pic>
              </a:graphicData>
            </a:graphic>
          </wp:inline>
        </w:drawing>
      </w:r>
      <w:r w:rsidR="00635967">
        <w:t xml:space="preserve">                                                                                               </w:t>
      </w:r>
      <w:r w:rsidR="00635967" w:rsidRPr="00635967">
        <w:rPr>
          <w:noProof/>
        </w:rPr>
        <w:drawing>
          <wp:inline distT="0" distB="0" distL="0" distR="0" wp14:anchorId="58CA0EC2" wp14:editId="26534284">
            <wp:extent cx="1333500" cy="400050"/>
            <wp:effectExtent l="0" t="0" r="0" b="0"/>
            <wp:docPr id="2025163785" name="Picture 4" descr="A red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63785" name="Picture 4" descr="A red text on a white background&#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400050"/>
                    </a:xfrm>
                    <a:prstGeom prst="rect">
                      <a:avLst/>
                    </a:prstGeom>
                    <a:noFill/>
                    <a:ln>
                      <a:noFill/>
                    </a:ln>
                  </pic:spPr>
                </pic:pic>
              </a:graphicData>
            </a:graphic>
          </wp:inline>
        </w:drawing>
      </w:r>
    </w:p>
    <w:p w14:paraId="1A9CEDAC" w14:textId="77777777" w:rsidR="00332E1C" w:rsidRDefault="00332E1C"/>
    <w:p w14:paraId="34094FB9" w14:textId="081A6F23" w:rsidR="00335FD9" w:rsidRDefault="00635967">
      <w:r>
        <w:rPr>
          <w:noProof/>
        </w:rPr>
        <w:drawing>
          <wp:inline distT="0" distB="0" distL="0" distR="0" wp14:anchorId="79263647" wp14:editId="7A24D0A2">
            <wp:extent cx="5943600" cy="2397125"/>
            <wp:effectExtent l="0" t="0" r="0" b="3175"/>
            <wp:docPr id="1678538868" name="Picture 5" descr="A person smiling while holding a tabl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538868" name="Picture 5" descr="A person smiling while holding a tablet&#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943600" cy="2397125"/>
                    </a:xfrm>
                    <a:prstGeom prst="rect">
                      <a:avLst/>
                    </a:prstGeom>
                  </pic:spPr>
                </pic:pic>
              </a:graphicData>
            </a:graphic>
          </wp:inline>
        </w:drawing>
      </w:r>
    </w:p>
    <w:p w14:paraId="7E8796AF" w14:textId="77777777" w:rsidR="00490A4B" w:rsidRDefault="00490A4B"/>
    <w:p w14:paraId="2B11E298" w14:textId="0A1A295A" w:rsidR="00335FD9" w:rsidRPr="00154AE6" w:rsidRDefault="00335FD9">
      <w:pPr>
        <w:rPr>
          <w:rFonts w:ascii="Fidelity Slab" w:hAnsi="Fidelity Slab"/>
          <w:color w:val="368727"/>
          <w:sz w:val="36"/>
          <w:szCs w:val="36"/>
        </w:rPr>
      </w:pPr>
      <w:r w:rsidRPr="00154AE6">
        <w:rPr>
          <w:rFonts w:ascii="Fidelity Slab" w:hAnsi="Fidelity Slab"/>
          <w:color w:val="368727"/>
          <w:sz w:val="36"/>
          <w:szCs w:val="36"/>
        </w:rPr>
        <w:t>We’re offering the help you may need</w:t>
      </w:r>
    </w:p>
    <w:p w14:paraId="7B2BA2B3" w14:textId="77777777" w:rsidR="00335FD9" w:rsidRPr="00EC13FB" w:rsidRDefault="00335FD9" w:rsidP="00335FD9">
      <w:pPr>
        <w:rPr>
          <w:rFonts w:ascii="Fidelity Sans" w:hAnsi="Fidelity Sans"/>
        </w:rPr>
      </w:pPr>
      <w:r w:rsidRPr="00EC13FB">
        <w:rPr>
          <w:rFonts w:ascii="Fidelity Sans" w:hAnsi="Fidelity Sans"/>
        </w:rPr>
        <w:t>You never know what life may throw at you, but we want you to feel confident every step of the way. That’s why you have access to a range of services that can help you tackle everything from saving for college to managing debt to doing your taxes.</w:t>
      </w:r>
    </w:p>
    <w:p w14:paraId="5BD5AB86" w14:textId="0B40FBBB" w:rsidR="00335FD9" w:rsidRPr="00EC13FB" w:rsidRDefault="00335FD9" w:rsidP="00335FD9">
      <w:pPr>
        <w:rPr>
          <w:rFonts w:ascii="Fidelity Sans" w:hAnsi="Fidelity Sans"/>
        </w:rPr>
      </w:pPr>
      <w:r w:rsidRPr="00EC13FB">
        <w:rPr>
          <w:rFonts w:ascii="Fidelity Sans" w:hAnsi="Fidelity Sans"/>
        </w:rPr>
        <w:t xml:space="preserve">Log in to </w:t>
      </w:r>
      <w:hyperlink r:id="rId10" w:history="1">
        <w:proofErr w:type="spellStart"/>
        <w:r w:rsidRPr="00EC13FB">
          <w:rPr>
            <w:rStyle w:val="Hyperlink"/>
            <w:rFonts w:ascii="Fidelity Sans" w:hAnsi="Fidelity Sans"/>
          </w:rPr>
          <w:t>NetBenefits</w:t>
        </w:r>
        <w:proofErr w:type="spellEnd"/>
        <w:r w:rsidRPr="00EC13FB">
          <w:rPr>
            <w:rStyle w:val="Hyperlink"/>
            <w:rFonts w:ascii="Fidelity Sans" w:hAnsi="Fidelity Sans"/>
          </w:rPr>
          <w:t>®</w:t>
        </w:r>
      </w:hyperlink>
      <w:r w:rsidRPr="00EC13FB">
        <w:rPr>
          <w:rFonts w:ascii="Fidelity Sans" w:hAnsi="Fidelity Sans"/>
        </w:rPr>
        <w:t xml:space="preserve"> to check out these resources as you manage life’s challenges.</w:t>
      </w:r>
    </w:p>
    <w:p w14:paraId="10AAC2ED" w14:textId="5AB017F5" w:rsidR="00335FD9" w:rsidRDefault="00EC13FB" w:rsidP="00335FD9">
      <w:r>
        <w:rPr>
          <w:noProof/>
        </w:rPr>
        <w:drawing>
          <wp:inline distT="0" distB="0" distL="0" distR="0" wp14:anchorId="309404CC" wp14:editId="694AFBAB">
            <wp:extent cx="1503590" cy="371475"/>
            <wp:effectExtent l="0" t="0" r="1905" b="0"/>
            <wp:docPr id="1265449914" name="Picture 6">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449914" name="Picture 6">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1541283" cy="380787"/>
                    </a:xfrm>
                    <a:prstGeom prst="rect">
                      <a:avLst/>
                    </a:prstGeom>
                  </pic:spPr>
                </pic:pic>
              </a:graphicData>
            </a:graphic>
          </wp:inline>
        </w:drawing>
      </w:r>
    </w:p>
    <w:p w14:paraId="28CE81C3" w14:textId="77777777" w:rsidR="00787A1E" w:rsidRDefault="00787A1E" w:rsidP="00335FD9"/>
    <w:p w14:paraId="72FDC01A" w14:textId="0BD14703" w:rsidR="00787A1E" w:rsidRDefault="00787A1E" w:rsidP="00335FD9"/>
    <w:p w14:paraId="08A46B82" w14:textId="49792B87" w:rsidR="00335FD9" w:rsidRPr="006D020D" w:rsidRDefault="00841326" w:rsidP="00335FD9">
      <w:pPr>
        <w:rPr>
          <w:rFonts w:ascii="Fidelity Sans" w:hAnsi="Fidelity Sans"/>
          <w:sz w:val="20"/>
          <w:szCs w:val="20"/>
        </w:rPr>
      </w:pPr>
      <w:r w:rsidRPr="006D020D">
        <w:rPr>
          <w:rFonts w:ascii="Fidelity Sans" w:hAnsi="Fidelity Sans"/>
          <w:noProof/>
          <w:sz w:val="20"/>
          <w:szCs w:val="20"/>
        </w:rPr>
        <w:drawing>
          <wp:anchor distT="0" distB="0" distL="114300" distR="114300" simplePos="0" relativeHeight="251660288" behindDoc="1" locked="0" layoutInCell="1" allowOverlap="1" wp14:anchorId="3F74885D" wp14:editId="3FA4B15E">
            <wp:simplePos x="0" y="0"/>
            <wp:positionH relativeFrom="margin">
              <wp:align>right</wp:align>
            </wp:positionH>
            <wp:positionV relativeFrom="paragraph">
              <wp:posOffset>29845</wp:posOffset>
            </wp:positionV>
            <wp:extent cx="1243965" cy="367665"/>
            <wp:effectExtent l="0" t="0" r="0" b="0"/>
            <wp:wrapTight wrapText="bothSides">
              <wp:wrapPolygon edited="0">
                <wp:start x="0" y="0"/>
                <wp:lineTo x="0" y="20145"/>
                <wp:lineTo x="21170" y="20145"/>
                <wp:lineTo x="21170" y="0"/>
                <wp:lineTo x="0" y="0"/>
              </wp:wrapPolygon>
            </wp:wrapTight>
            <wp:docPr id="851900933" name="Picture 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00933" name="Picture 9">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1243965" cy="367665"/>
                    </a:xfrm>
                    <a:prstGeom prst="rect">
                      <a:avLst/>
                    </a:prstGeom>
                  </pic:spPr>
                </pic:pic>
              </a:graphicData>
            </a:graphic>
          </wp:anchor>
        </w:drawing>
      </w:r>
      <w:r w:rsidRPr="006D020D">
        <w:rPr>
          <w:rFonts w:ascii="Fidelity Sans" w:hAnsi="Fidelity Sans"/>
          <w:noProof/>
          <w:sz w:val="20"/>
          <w:szCs w:val="20"/>
        </w:rPr>
        <w:drawing>
          <wp:anchor distT="0" distB="0" distL="114300" distR="114300" simplePos="0" relativeHeight="251659264" behindDoc="0" locked="0" layoutInCell="1" allowOverlap="1" wp14:anchorId="172AACD6" wp14:editId="36BA2571">
            <wp:simplePos x="0" y="0"/>
            <wp:positionH relativeFrom="column">
              <wp:posOffset>3457575</wp:posOffset>
            </wp:positionH>
            <wp:positionV relativeFrom="paragraph">
              <wp:posOffset>36195</wp:posOffset>
            </wp:positionV>
            <wp:extent cx="1161415" cy="386715"/>
            <wp:effectExtent l="0" t="0" r="635" b="0"/>
            <wp:wrapSquare wrapText="bothSides"/>
            <wp:docPr id="871912828" name="Picture 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912828" name="Picture 8">
                      <a:hlinkClick r:id="rId14"/>
                    </pic:cNvPr>
                    <pic:cNvPicPr/>
                  </pic:nvPicPr>
                  <pic:blipFill>
                    <a:blip r:embed="rId15">
                      <a:extLst>
                        <a:ext uri="{28A0092B-C50C-407E-A947-70E740481C1C}">
                          <a14:useLocalDpi xmlns:a14="http://schemas.microsoft.com/office/drawing/2010/main" val="0"/>
                        </a:ext>
                      </a:extLst>
                    </a:blip>
                    <a:stretch>
                      <a:fillRect/>
                    </a:stretch>
                  </pic:blipFill>
                  <pic:spPr>
                    <a:xfrm>
                      <a:off x="0" y="0"/>
                      <a:ext cx="1161415" cy="386715"/>
                    </a:xfrm>
                    <a:prstGeom prst="rect">
                      <a:avLst/>
                    </a:prstGeom>
                  </pic:spPr>
                </pic:pic>
              </a:graphicData>
            </a:graphic>
            <wp14:sizeRelH relativeFrom="margin">
              <wp14:pctWidth>0</wp14:pctWidth>
            </wp14:sizeRelH>
            <wp14:sizeRelV relativeFrom="margin">
              <wp14:pctHeight>0</wp14:pctHeight>
            </wp14:sizeRelV>
          </wp:anchor>
        </w:drawing>
      </w:r>
      <w:r w:rsidRPr="006D020D">
        <w:rPr>
          <w:rFonts w:ascii="Fidelity Sans" w:hAnsi="Fidelity Sans"/>
          <w:noProof/>
        </w:rPr>
        <w:drawing>
          <wp:anchor distT="0" distB="0" distL="114300" distR="114300" simplePos="0" relativeHeight="251658240" behindDoc="0" locked="0" layoutInCell="1" allowOverlap="1" wp14:anchorId="467B19BC" wp14:editId="066FD74A">
            <wp:simplePos x="0" y="0"/>
            <wp:positionH relativeFrom="margin">
              <wp:align>left</wp:align>
            </wp:positionH>
            <wp:positionV relativeFrom="paragraph">
              <wp:posOffset>7620</wp:posOffset>
            </wp:positionV>
            <wp:extent cx="679450" cy="679450"/>
            <wp:effectExtent l="0" t="0" r="6350" b="6350"/>
            <wp:wrapSquare wrapText="bothSides"/>
            <wp:docPr id="1836835454" name="Picture 7"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35454" name="Picture 7" descr="A qr code on a white background&#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00335FD9" w:rsidRPr="006D020D">
        <w:rPr>
          <w:rFonts w:ascii="Fidelity Sans" w:hAnsi="Fidelity Sans"/>
          <w:sz w:val="20"/>
          <w:szCs w:val="20"/>
        </w:rPr>
        <w:t xml:space="preserve">The </w:t>
      </w:r>
      <w:proofErr w:type="spellStart"/>
      <w:r w:rsidR="00335FD9" w:rsidRPr="006D020D">
        <w:rPr>
          <w:rFonts w:ascii="Fidelity Sans" w:hAnsi="Fidelity Sans"/>
          <w:b/>
          <w:bCs/>
          <w:sz w:val="20"/>
          <w:szCs w:val="20"/>
        </w:rPr>
        <w:t>NetBenefits</w:t>
      </w:r>
      <w:proofErr w:type="spellEnd"/>
      <w:r w:rsidR="00335FD9" w:rsidRPr="006D020D">
        <w:rPr>
          <w:rFonts w:ascii="Fidelity Sans" w:hAnsi="Fidelity Sans"/>
          <w:b/>
          <w:bCs/>
          <w:sz w:val="20"/>
          <w:szCs w:val="20"/>
        </w:rPr>
        <w:t>® app</w:t>
      </w:r>
      <w:r w:rsidR="00335FD9" w:rsidRPr="006D020D">
        <w:rPr>
          <w:rFonts w:ascii="Fidelity Sans" w:hAnsi="Fidelity Sans"/>
          <w:sz w:val="20"/>
          <w:szCs w:val="20"/>
        </w:rPr>
        <w:t xml:space="preserve"> gives you more ways to access and manage your employee benefits. Download now or </w:t>
      </w:r>
      <w:hyperlink r:id="rId17" w:history="1">
        <w:r w:rsidR="00335FD9" w:rsidRPr="006D020D">
          <w:rPr>
            <w:rStyle w:val="Hyperlink"/>
            <w:rFonts w:ascii="Fidelity Sans" w:hAnsi="Fidelity Sans"/>
            <w:sz w:val="20"/>
            <w:szCs w:val="20"/>
          </w:rPr>
          <w:t>open the app</w:t>
        </w:r>
      </w:hyperlink>
      <w:r w:rsidR="00335FD9" w:rsidRPr="006D020D">
        <w:rPr>
          <w:rFonts w:ascii="Fidelity Sans" w:hAnsi="Fidelity Sans"/>
          <w:sz w:val="20"/>
          <w:szCs w:val="20"/>
        </w:rPr>
        <w:t>.</w:t>
      </w:r>
    </w:p>
    <w:p w14:paraId="5B34681A" w14:textId="77777777" w:rsidR="00755865" w:rsidRPr="006D020D" w:rsidRDefault="00755865" w:rsidP="00335FD9">
      <w:pPr>
        <w:rPr>
          <w:rFonts w:ascii="Fidelity Sans" w:hAnsi="Fidelity Sans"/>
          <w:sz w:val="20"/>
          <w:szCs w:val="20"/>
        </w:rPr>
      </w:pPr>
    </w:p>
    <w:p w14:paraId="2C3C5511" w14:textId="04B7878E" w:rsidR="00335FD9" w:rsidRPr="006D020D" w:rsidRDefault="00335FD9" w:rsidP="00335FD9">
      <w:pPr>
        <w:rPr>
          <w:rFonts w:ascii="Fidelity Sans" w:hAnsi="Fidelity Sans"/>
          <w:sz w:val="20"/>
          <w:szCs w:val="20"/>
        </w:rPr>
      </w:pPr>
      <w:r w:rsidRPr="006D020D">
        <w:rPr>
          <w:rFonts w:ascii="Fidelity Sans" w:hAnsi="Fidelity Sans"/>
          <w:sz w:val="20"/>
          <w:szCs w:val="20"/>
        </w:rPr>
        <w:t>App Store is a registered service mark of Apple Inc. Google Play is a trademark of Google LLC.</w:t>
      </w:r>
    </w:p>
    <w:p w14:paraId="1DAF1B13" w14:textId="60894C5C" w:rsidR="00335FD9" w:rsidRPr="006D020D" w:rsidRDefault="00335FD9" w:rsidP="00335FD9">
      <w:pPr>
        <w:rPr>
          <w:rFonts w:ascii="Fidelity Sans" w:hAnsi="Fidelity Sans"/>
          <w:sz w:val="20"/>
          <w:szCs w:val="20"/>
        </w:rPr>
      </w:pPr>
      <w:hyperlink r:id="rId18" w:history="1">
        <w:r w:rsidRPr="006D020D">
          <w:rPr>
            <w:rStyle w:val="Hyperlink"/>
            <w:rFonts w:ascii="Fidelity Sans" w:hAnsi="Fidelity Sans"/>
            <w:sz w:val="20"/>
            <w:szCs w:val="20"/>
          </w:rPr>
          <w:t xml:space="preserve">Privacy policy </w:t>
        </w:r>
      </w:hyperlink>
      <w:r w:rsidRPr="006D020D">
        <w:rPr>
          <w:rFonts w:ascii="Fidelity Sans" w:hAnsi="Fidelity Sans"/>
          <w:sz w:val="20"/>
          <w:szCs w:val="20"/>
        </w:rPr>
        <w:t xml:space="preserve"> |  </w:t>
      </w:r>
      <w:hyperlink r:id="rId19" w:history="1">
        <w:r w:rsidRPr="006D020D">
          <w:rPr>
            <w:rStyle w:val="Hyperlink"/>
            <w:rFonts w:ascii="Fidelity Sans" w:hAnsi="Fidelity Sans"/>
            <w:sz w:val="20"/>
            <w:szCs w:val="20"/>
          </w:rPr>
          <w:t xml:space="preserve">Terms of use </w:t>
        </w:r>
      </w:hyperlink>
      <w:r w:rsidRPr="006D020D">
        <w:rPr>
          <w:rFonts w:ascii="Fidelity Sans" w:hAnsi="Fidelity Sans"/>
          <w:sz w:val="20"/>
          <w:szCs w:val="20"/>
        </w:rPr>
        <w:t xml:space="preserve"> </w:t>
      </w:r>
    </w:p>
    <w:p w14:paraId="78F4B1E3" w14:textId="77777777" w:rsidR="00335FD9" w:rsidRPr="006D020D" w:rsidRDefault="00335FD9" w:rsidP="00335FD9">
      <w:pPr>
        <w:rPr>
          <w:rFonts w:ascii="Fidelity Sans" w:hAnsi="Fidelity Sans"/>
          <w:color w:val="D8049B"/>
          <w:sz w:val="20"/>
          <w:szCs w:val="20"/>
        </w:rPr>
      </w:pPr>
      <w:r w:rsidRPr="006D020D">
        <w:rPr>
          <w:rFonts w:ascii="Fidelity Sans" w:hAnsi="Fidelity Sans"/>
          <w:color w:val="D8049B"/>
          <w:sz w:val="20"/>
          <w:szCs w:val="20"/>
        </w:rPr>
        <w:t>[[Plan Legal Disclaimer]]</w:t>
      </w:r>
    </w:p>
    <w:p w14:paraId="5E59496C" w14:textId="77777777" w:rsidR="00335FD9" w:rsidRPr="006D020D" w:rsidRDefault="00335FD9" w:rsidP="00335FD9">
      <w:pPr>
        <w:rPr>
          <w:rFonts w:ascii="Fidelity Sans" w:hAnsi="Fidelity Sans"/>
          <w:sz w:val="20"/>
          <w:szCs w:val="20"/>
        </w:rPr>
      </w:pPr>
      <w:r w:rsidRPr="006D020D">
        <w:rPr>
          <w:rFonts w:ascii="Fidelity Sans" w:hAnsi="Fidelity Sans"/>
          <w:sz w:val="20"/>
          <w:szCs w:val="20"/>
        </w:rPr>
        <w:t>Fidelity does not provide legal or tax advice. The information herein is general in nature and should not be considered legal or tax advice. Consult an attorney or tax professional regarding your specific situation.</w:t>
      </w:r>
    </w:p>
    <w:p w14:paraId="2262AD19" w14:textId="77777777" w:rsidR="00335FD9" w:rsidRPr="006D020D" w:rsidRDefault="00335FD9" w:rsidP="00335FD9">
      <w:pPr>
        <w:rPr>
          <w:rFonts w:ascii="Fidelity Sans" w:hAnsi="Fidelity Sans"/>
          <w:sz w:val="20"/>
          <w:szCs w:val="20"/>
        </w:rPr>
      </w:pPr>
      <w:r w:rsidRPr="006D020D">
        <w:rPr>
          <w:rFonts w:ascii="Fidelity Sans" w:hAnsi="Fidelity Sans"/>
          <w:sz w:val="20"/>
          <w:szCs w:val="20"/>
        </w:rPr>
        <w:t>Please do not respond to this email. This mailbox is not monitored, and you will not receive a response.</w:t>
      </w:r>
    </w:p>
    <w:p w14:paraId="3E974B09" w14:textId="77777777" w:rsidR="00335FD9" w:rsidRPr="006D020D" w:rsidRDefault="00335FD9" w:rsidP="00335FD9">
      <w:pPr>
        <w:rPr>
          <w:rFonts w:ascii="Fidelity Sans" w:hAnsi="Fidelity Sans"/>
          <w:sz w:val="20"/>
          <w:szCs w:val="20"/>
        </w:rPr>
      </w:pPr>
      <w:r w:rsidRPr="006D020D">
        <w:rPr>
          <w:rFonts w:ascii="Fidelity Sans" w:hAnsi="Fidelity Sans"/>
          <w:sz w:val="20"/>
          <w:szCs w:val="20"/>
        </w:rPr>
        <w:t>The information in this email is intended solely for the attention and use of the named addressee. This message or any part thereof must not be disclosed, copied, distributed, or retained by any person without authorization of the addressee.</w:t>
      </w:r>
    </w:p>
    <w:p w14:paraId="4D265F87" w14:textId="36CC5F84" w:rsidR="00335FD9" w:rsidRPr="006D020D" w:rsidRDefault="00335FD9" w:rsidP="00335FD9">
      <w:pPr>
        <w:rPr>
          <w:rFonts w:ascii="Fidelity Sans" w:hAnsi="Fidelity Sans"/>
          <w:sz w:val="20"/>
          <w:szCs w:val="20"/>
        </w:rPr>
      </w:pPr>
      <w:proofErr w:type="spellStart"/>
      <w:r w:rsidRPr="006D020D">
        <w:rPr>
          <w:rFonts w:ascii="Fidelity Sans" w:hAnsi="Fidelity Sans"/>
          <w:sz w:val="20"/>
          <w:szCs w:val="20"/>
        </w:rPr>
        <w:t>NetBenefits</w:t>
      </w:r>
      <w:proofErr w:type="spellEnd"/>
      <w:r w:rsidRPr="006D020D">
        <w:rPr>
          <w:rFonts w:ascii="Fidelity Sans" w:hAnsi="Fidelity Sans"/>
          <w:sz w:val="20"/>
          <w:szCs w:val="20"/>
        </w:rPr>
        <w:t xml:space="preserve"> and the Fidelity Investments and pyramid design logo are registered service marks of FMR LLC. </w:t>
      </w:r>
    </w:p>
    <w:p w14:paraId="542B8DEA" w14:textId="3807A898" w:rsidR="00335FD9" w:rsidRPr="006D020D" w:rsidRDefault="00335FD9" w:rsidP="00335FD9">
      <w:pPr>
        <w:rPr>
          <w:rFonts w:ascii="Fidelity Sans" w:hAnsi="Fidelity Sans"/>
          <w:sz w:val="20"/>
          <w:szCs w:val="20"/>
        </w:rPr>
      </w:pPr>
      <w:r w:rsidRPr="006D020D">
        <w:rPr>
          <w:rFonts w:ascii="Fidelity Sans" w:hAnsi="Fidelity Sans"/>
          <w:sz w:val="20"/>
          <w:szCs w:val="20"/>
        </w:rPr>
        <w:t xml:space="preserve">Fidelity Brokerage Services LLC, Member NYSE, </w:t>
      </w:r>
      <w:hyperlink r:id="rId20" w:history="1">
        <w:r w:rsidRPr="006D020D">
          <w:rPr>
            <w:rStyle w:val="Hyperlink"/>
            <w:rFonts w:ascii="Fidelity Sans" w:hAnsi="Fidelity Sans"/>
            <w:sz w:val="20"/>
            <w:szCs w:val="20"/>
          </w:rPr>
          <w:t>SIPC</w:t>
        </w:r>
      </w:hyperlink>
      <w:r w:rsidRPr="006D020D">
        <w:rPr>
          <w:rFonts w:ascii="Fidelity Sans" w:hAnsi="Fidelity Sans"/>
          <w:sz w:val="20"/>
          <w:szCs w:val="20"/>
        </w:rPr>
        <w:t>, 900 Salem Street, Smithfield, RI 02917</w:t>
      </w:r>
    </w:p>
    <w:p w14:paraId="25F03BFA" w14:textId="77777777" w:rsidR="00335FD9" w:rsidRPr="006D020D" w:rsidRDefault="00335FD9" w:rsidP="00335FD9">
      <w:pPr>
        <w:rPr>
          <w:rFonts w:ascii="Fidelity Sans" w:hAnsi="Fidelity Sans"/>
          <w:sz w:val="20"/>
          <w:szCs w:val="20"/>
        </w:rPr>
      </w:pPr>
      <w:r w:rsidRPr="006D020D">
        <w:rPr>
          <w:rFonts w:ascii="Fidelity Sans" w:hAnsi="Fidelity Sans"/>
          <w:sz w:val="20"/>
          <w:szCs w:val="20"/>
        </w:rPr>
        <w:t>© 2025 FMR LLC. All rights reserved.</w:t>
      </w:r>
    </w:p>
    <w:p w14:paraId="397DA7F3" w14:textId="3B81B22F" w:rsidR="00335FD9" w:rsidRPr="006D020D" w:rsidRDefault="00335FD9" w:rsidP="00335FD9">
      <w:pPr>
        <w:rPr>
          <w:rFonts w:ascii="Fidelity Sans" w:hAnsi="Fidelity Sans"/>
          <w:sz w:val="20"/>
          <w:szCs w:val="20"/>
        </w:rPr>
      </w:pPr>
      <w:r w:rsidRPr="006D020D">
        <w:rPr>
          <w:rFonts w:ascii="Fidelity Sans" w:hAnsi="Fidelity Sans"/>
          <w:sz w:val="20"/>
          <w:szCs w:val="20"/>
        </w:rPr>
        <w:t>1222931.1.</w:t>
      </w:r>
      <w:r w:rsidR="00DB2B2E" w:rsidRPr="006D020D">
        <w:rPr>
          <w:rFonts w:ascii="Fidelity Sans" w:hAnsi="Fidelity Sans"/>
          <w:sz w:val="20"/>
          <w:szCs w:val="20"/>
        </w:rPr>
        <w:t>1</w:t>
      </w:r>
    </w:p>
    <w:sectPr w:rsidR="00335FD9" w:rsidRPr="006D02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idelity Sans">
    <w:panose1 w:val="020B0503030202020204"/>
    <w:charset w:val="00"/>
    <w:family w:val="swiss"/>
    <w:pitch w:val="variable"/>
    <w:sig w:usb0="A00000AF" w:usb1="5000205B" w:usb2="00000000" w:usb3="00000000" w:csb0="00000093" w:csb1="00000000"/>
  </w:font>
  <w:font w:name="Arial">
    <w:panose1 w:val="020B0604020202020204"/>
    <w:charset w:val="00"/>
    <w:family w:val="swiss"/>
    <w:pitch w:val="variable"/>
    <w:sig w:usb0="E0002EFF" w:usb1="C000785B" w:usb2="00000009" w:usb3="00000000" w:csb0="000001FF" w:csb1="00000000"/>
  </w:font>
  <w:font w:name="Fidelity Slab">
    <w:panose1 w:val="02060504050501040104"/>
    <w:charset w:val="00"/>
    <w:family w:val="roman"/>
    <w:pitch w:val="variable"/>
    <w:sig w:usb0="800000AF" w:usb1="5000204A"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D9"/>
    <w:rsid w:val="0007158F"/>
    <w:rsid w:val="000913AB"/>
    <w:rsid w:val="00115913"/>
    <w:rsid w:val="00154AE6"/>
    <w:rsid w:val="002063DA"/>
    <w:rsid w:val="00281CE6"/>
    <w:rsid w:val="002C7260"/>
    <w:rsid w:val="00332E1C"/>
    <w:rsid w:val="00333189"/>
    <w:rsid w:val="00335FD9"/>
    <w:rsid w:val="00367AAC"/>
    <w:rsid w:val="00490A4B"/>
    <w:rsid w:val="00524A8D"/>
    <w:rsid w:val="00635967"/>
    <w:rsid w:val="0064751C"/>
    <w:rsid w:val="006D020D"/>
    <w:rsid w:val="00755865"/>
    <w:rsid w:val="00787A1E"/>
    <w:rsid w:val="00804621"/>
    <w:rsid w:val="00841326"/>
    <w:rsid w:val="008F27E8"/>
    <w:rsid w:val="00B3715D"/>
    <w:rsid w:val="00C5474F"/>
    <w:rsid w:val="00C803CE"/>
    <w:rsid w:val="00CA2A15"/>
    <w:rsid w:val="00DB2B2E"/>
    <w:rsid w:val="00EC13FB"/>
    <w:rsid w:val="00F10E9F"/>
    <w:rsid w:val="00F33C9E"/>
    <w:rsid w:val="00F77CDC"/>
    <w:rsid w:val="00FC3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42A84"/>
  <w15:chartTrackingRefBased/>
  <w15:docId w15:val="{EC2582EC-6058-D642-BD25-1DEAA9BA2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5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5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5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5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5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5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5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5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5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5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5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5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5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5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5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5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5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5FD9"/>
    <w:rPr>
      <w:rFonts w:eastAsiaTheme="majorEastAsia" w:cstheme="majorBidi"/>
      <w:color w:val="272727" w:themeColor="text1" w:themeTint="D8"/>
    </w:rPr>
  </w:style>
  <w:style w:type="paragraph" w:styleId="Title">
    <w:name w:val="Title"/>
    <w:basedOn w:val="Normal"/>
    <w:next w:val="Normal"/>
    <w:link w:val="TitleChar"/>
    <w:uiPriority w:val="10"/>
    <w:qFormat/>
    <w:rsid w:val="00335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5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5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5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5FD9"/>
    <w:pPr>
      <w:spacing w:before="160"/>
      <w:jc w:val="center"/>
    </w:pPr>
    <w:rPr>
      <w:i/>
      <w:iCs/>
      <w:color w:val="404040" w:themeColor="text1" w:themeTint="BF"/>
    </w:rPr>
  </w:style>
  <w:style w:type="character" w:customStyle="1" w:styleId="QuoteChar">
    <w:name w:val="Quote Char"/>
    <w:basedOn w:val="DefaultParagraphFont"/>
    <w:link w:val="Quote"/>
    <w:uiPriority w:val="29"/>
    <w:rsid w:val="00335FD9"/>
    <w:rPr>
      <w:i/>
      <w:iCs/>
      <w:color w:val="404040" w:themeColor="text1" w:themeTint="BF"/>
    </w:rPr>
  </w:style>
  <w:style w:type="paragraph" w:styleId="ListParagraph">
    <w:name w:val="List Paragraph"/>
    <w:basedOn w:val="Normal"/>
    <w:uiPriority w:val="34"/>
    <w:qFormat/>
    <w:rsid w:val="00335FD9"/>
    <w:pPr>
      <w:ind w:left="720"/>
      <w:contextualSpacing/>
    </w:pPr>
  </w:style>
  <w:style w:type="character" w:styleId="IntenseEmphasis">
    <w:name w:val="Intense Emphasis"/>
    <w:basedOn w:val="DefaultParagraphFont"/>
    <w:uiPriority w:val="21"/>
    <w:qFormat/>
    <w:rsid w:val="00335FD9"/>
    <w:rPr>
      <w:i/>
      <w:iCs/>
      <w:color w:val="0F4761" w:themeColor="accent1" w:themeShade="BF"/>
    </w:rPr>
  </w:style>
  <w:style w:type="paragraph" w:styleId="IntenseQuote">
    <w:name w:val="Intense Quote"/>
    <w:basedOn w:val="Normal"/>
    <w:next w:val="Normal"/>
    <w:link w:val="IntenseQuoteChar"/>
    <w:uiPriority w:val="30"/>
    <w:qFormat/>
    <w:rsid w:val="00335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5FD9"/>
    <w:rPr>
      <w:i/>
      <w:iCs/>
      <w:color w:val="0F4761" w:themeColor="accent1" w:themeShade="BF"/>
    </w:rPr>
  </w:style>
  <w:style w:type="character" w:styleId="IntenseReference">
    <w:name w:val="Intense Reference"/>
    <w:basedOn w:val="DefaultParagraphFont"/>
    <w:uiPriority w:val="32"/>
    <w:qFormat/>
    <w:rsid w:val="00335FD9"/>
    <w:rPr>
      <w:b/>
      <w:bCs/>
      <w:smallCaps/>
      <w:color w:val="0F4761" w:themeColor="accent1" w:themeShade="BF"/>
      <w:spacing w:val="5"/>
    </w:rPr>
  </w:style>
  <w:style w:type="character" w:styleId="Hyperlink">
    <w:name w:val="Hyperlink"/>
    <w:basedOn w:val="DefaultParagraphFont"/>
    <w:uiPriority w:val="99"/>
    <w:unhideWhenUsed/>
    <w:rsid w:val="00EC13FB"/>
    <w:rPr>
      <w:color w:val="467886" w:themeColor="hyperlink"/>
      <w:u w:val="single"/>
    </w:rPr>
  </w:style>
  <w:style w:type="character" w:styleId="UnresolvedMention">
    <w:name w:val="Unresolved Mention"/>
    <w:basedOn w:val="DefaultParagraphFont"/>
    <w:uiPriority w:val="99"/>
    <w:semiHidden/>
    <w:unhideWhenUsed/>
    <w:rsid w:val="00EC13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594616">
      <w:bodyDiv w:val="1"/>
      <w:marLeft w:val="0"/>
      <w:marRight w:val="0"/>
      <w:marTop w:val="0"/>
      <w:marBottom w:val="0"/>
      <w:divBdr>
        <w:top w:val="none" w:sz="0" w:space="0" w:color="auto"/>
        <w:left w:val="none" w:sz="0" w:space="0" w:color="auto"/>
        <w:bottom w:val="none" w:sz="0" w:space="0" w:color="auto"/>
        <w:right w:val="none" w:sz="0" w:space="0" w:color="auto"/>
      </w:divBdr>
    </w:div>
    <w:div w:id="389380434">
      <w:bodyDiv w:val="1"/>
      <w:marLeft w:val="0"/>
      <w:marRight w:val="0"/>
      <w:marTop w:val="0"/>
      <w:marBottom w:val="0"/>
      <w:divBdr>
        <w:top w:val="none" w:sz="0" w:space="0" w:color="auto"/>
        <w:left w:val="none" w:sz="0" w:space="0" w:color="auto"/>
        <w:bottom w:val="none" w:sz="0" w:space="0" w:color="auto"/>
        <w:right w:val="none" w:sz="0" w:space="0" w:color="auto"/>
      </w:divBdr>
    </w:div>
    <w:div w:id="1641764404">
      <w:bodyDiv w:val="1"/>
      <w:marLeft w:val="0"/>
      <w:marRight w:val="0"/>
      <w:marTop w:val="0"/>
      <w:marBottom w:val="0"/>
      <w:divBdr>
        <w:top w:val="none" w:sz="0" w:space="0" w:color="auto"/>
        <w:left w:val="none" w:sz="0" w:space="0" w:color="auto"/>
        <w:bottom w:val="none" w:sz="0" w:space="0" w:color="auto"/>
        <w:right w:val="none" w:sz="0" w:space="0" w:color="auto"/>
      </w:divBdr>
    </w:div>
    <w:div w:id="1979649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hyperlink" Target="https://nb.fidelity.com/public/nb/default/resourceslibrary/articles/privacypolicy"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play.google.com/store/apps/details?id=com.fidelity.wi.activity&amp;hl=en_US&amp;gl=US&amp;pli=1" TargetMode="External"/><Relationship Id="rId17" Type="http://schemas.openxmlformats.org/officeDocument/2006/relationships/hyperlink" Target="https://netbenefits.app.link/MEC-Email-Footer-Lookup" TargetMode="Externa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hyperlink" Target="https://www.sipc.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6.png"/><Relationship Id="rId10" Type="http://schemas.openxmlformats.org/officeDocument/2006/relationships/hyperlink" Target="https://netbenefits.fidelity.com/NBLogin/?option=marketplaceSolutions&amp;ccsource=em_nb_word_ps_1025" TargetMode="External"/><Relationship Id="rId19" Type="http://schemas.openxmlformats.org/officeDocument/2006/relationships/hyperlink" Target="https://nb.fidelity.com/public/nb/default/resourceslibrary/articles/termsofuse" TargetMode="Externa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hyperlink" Target="https://apps.apple.com/us/app/netbenefits/id640179084"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1B499939CE6094AA86688DD2FCADFC0" ma:contentTypeVersion="27" ma:contentTypeDescription="Create a new document." ma:contentTypeScope="" ma:versionID="0726f7c39294ead0113acb1200805f5a">
  <xsd:schema xmlns:xsd="http://www.w3.org/2001/XMLSchema" xmlns:xs="http://www.w3.org/2001/XMLSchema" xmlns:p="http://schemas.microsoft.com/office/2006/metadata/properties" xmlns:ns2="2e75aa9c-4c04-4898-9e14-423cc7328f07" xmlns:ns3="982a79da-e63c-48f9-a187-623ccfda906c" targetNamespace="http://schemas.microsoft.com/office/2006/metadata/properties" ma:root="true" ma:fieldsID="bbc40bc54be9ec333bcc3fecbc4da46a" ns2:_="" ns3:_="">
    <xsd:import namespace="2e75aa9c-4c04-4898-9e14-423cc7328f07"/>
    <xsd:import namespace="982a79da-e63c-48f9-a187-623ccfda906c"/>
    <xsd:element name="properties">
      <xsd:complexType>
        <xsd:sequence>
          <xsd:element name="documentManagement">
            <xsd:complexType>
              <xsd:all>
                <xsd:element ref="ns2:FilePath" minOccurs="0"/>
                <xsd:element ref="ns2:ProjectNumber" minOccurs="0"/>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3:Glacier_x0020_ID" minOccurs="0"/>
                <xsd:element ref="ns3:Creation_x0020_Date" minOccurs="0"/>
                <xsd:element ref="ns3:Job_x0020_Number" minOccurs="0"/>
                <xsd:element ref="ns3:Xinet_x0020_Path"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75aa9c-4c04-4898-9e14-423cc7328f07" elementFormDefault="qualified">
    <xsd:import namespace="http://schemas.microsoft.com/office/2006/documentManagement/types"/>
    <xsd:import namespace="http://schemas.microsoft.com/office/infopath/2007/PartnerControls"/>
    <xsd:element name="FilePath" ma:index="3" nillable="true" ma:displayName="File Path" ma:format="Dropdown" ma:internalName="FilePath">
      <xsd:simpleType>
        <xsd:restriction base="dms:Text">
          <xsd:maxLength value="255"/>
        </xsd:restriction>
      </xsd:simpleType>
    </xsd:element>
    <xsd:element name="ProjectNumber" ma:index="4" nillable="true" ma:displayName="ProjectNumber" ma:default="Default" ma:format="Dropdown" ma:indexed="true" ma:internalName="ProjectNumber">
      <xsd:simpleType>
        <xsd:restriction base="dms:Text">
          <xsd:maxLength value="255"/>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2a79da-e63c-48f9-a187-623ccfda906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9f83b51-7f84-4b56-9167-8a1fe2c27cd6}" ma:internalName="TaxCatchAll" ma:showField="CatchAllData" ma:web="982a79da-e63c-48f9-a187-623ccfda906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Glacier_x0020_ID" ma:index="25" nillable="true" ma:displayName="Glacier ID" ma:indexed="true" ma:internalName="Glacier_x0020_ID">
      <xsd:simpleType>
        <xsd:restriction base="dms:Text">
          <xsd:maxLength value="255"/>
        </xsd:restriction>
      </xsd:simpleType>
    </xsd:element>
    <xsd:element name="Creation_x0020_Date" ma:index="26" nillable="true" ma:displayName="Creation Date" ma:internalName="Creation_x0020_Date">
      <xsd:simpleType>
        <xsd:restriction base="dms:Text">
          <xsd:maxLength value="255"/>
        </xsd:restriction>
      </xsd:simpleType>
    </xsd:element>
    <xsd:element name="Job_x0020_Number" ma:index="27" nillable="true" ma:displayName="Job Number" ma:indexed="true" ma:internalName="Job_x0020_Number">
      <xsd:simpleType>
        <xsd:restriction base="dms:Text">
          <xsd:maxLength value="255"/>
        </xsd:restriction>
      </xsd:simpleType>
    </xsd:element>
    <xsd:element name="Xinet_x0020_Path" ma:index="28" nillable="true" ma:displayName="Xinet Path" ma:indexed="true" ma:internalName="Xinet_x0020_Path">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jectNumber xmlns="2e75aa9c-4c04-4898-9e14-423cc7328f07">Default</ProjectNumber>
    <Job_x0020_Number xmlns="982a79da-e63c-48f9-a187-623ccfda906c" xsi:nil="true"/>
    <Xinet_x0020_Path xmlns="982a79da-e63c-48f9-a187-623ccfda906c" xsi:nil="true"/>
    <Glacier_x0020_ID xmlns="982a79da-e63c-48f9-a187-623ccfda906c" xsi:nil="true"/>
    <FilePath xmlns="2e75aa9c-4c04-4898-9e14-423cc7328f07" xsi:nil="true"/>
    <TaxCatchAll xmlns="982a79da-e63c-48f9-a187-623ccfda906c" xsi:nil="true"/>
    <Creation_x0020_Date xmlns="982a79da-e63c-48f9-a187-623ccfda906c" xsi:nil="true"/>
    <lcf76f155ced4ddcb4097134ff3c332f xmlns="2e75aa9c-4c04-4898-9e14-423cc7328f0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0FC6E97-AA2E-429A-B04C-E1071E0086FB}">
  <ds:schemaRefs>
    <ds:schemaRef ds:uri="http://schemas.microsoft.com/sharepoint/v3/contenttype/forms"/>
  </ds:schemaRefs>
</ds:datastoreItem>
</file>

<file path=customXml/itemProps2.xml><?xml version="1.0" encoding="utf-8"?>
<ds:datastoreItem xmlns:ds="http://schemas.openxmlformats.org/officeDocument/2006/customXml" ds:itemID="{B9C13A96-AF9F-4B47-B93F-36B72D1B8F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75aa9c-4c04-4898-9e14-423cc7328f07"/>
    <ds:schemaRef ds:uri="982a79da-e63c-48f9-a187-623ccfda9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A41776-4815-46FC-B476-4F03CB774397}">
  <ds:schemaRefs>
    <ds:schemaRef ds:uri="http://schemas.microsoft.com/office/2006/metadata/properties"/>
    <ds:schemaRef ds:uri="http://schemas.microsoft.com/office/infopath/2007/PartnerControls"/>
    <ds:schemaRef ds:uri="2e75aa9c-4c04-4898-9e14-423cc7328f07"/>
    <ds:schemaRef ds:uri="982a79da-e63c-48f9-a187-623ccfda906c"/>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2</Pages>
  <Words>310</Words>
  <Characters>1771</Characters>
  <Application>Microsoft Office Word</Application>
  <DocSecurity>0</DocSecurity>
  <Lines>14</Lines>
  <Paragraphs>4</Paragraphs>
  <ScaleCrop>false</ScaleCrop>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Ruesch, Joseph</dc:creator>
  <cp:keywords/>
  <dc:description/>
  <cp:lastModifiedBy>Walker, Sara</cp:lastModifiedBy>
  <cp:revision>25</cp:revision>
  <dcterms:created xsi:type="dcterms:W3CDTF">2025-09-15T21:19:00Z</dcterms:created>
  <dcterms:modified xsi:type="dcterms:W3CDTF">2025-10-02T13:32:00Z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0x010100C1B499939CE6094AA86688DD2FCADFC0</vt:lpwstr>
  </property>
  <property fmtid="{D5CDD505-2E9C-101B-9397-08002B2CF9AE}" pid="3" name="MediaServiceImageTags">
    <vt:lpwstr/>
  </property>
  <property fmtid="{D5CDD505-2E9C-101B-9397-08002B2CF9AE}" pid="4" name="MSIP_Label_526cd327-f806-4fe6-bd83-ee274c8a0858_Enabled">
    <vt:lpwstr>true</vt:lpwstr>
  </property>
  <property fmtid="{D5CDD505-2E9C-101B-9397-08002B2CF9AE}" pid="5" name="MSIP_Label_526cd327-f806-4fe6-bd83-ee274c8a0858_SetDate">
    <vt:lpwstr>2025-10-01T15:22:52Z</vt:lpwstr>
  </property>
  <property fmtid="{D5CDD505-2E9C-101B-9397-08002B2CF9AE}" pid="6" name="MSIP_Label_526cd327-f806-4fe6-bd83-ee274c8a0858_Method">
    <vt:lpwstr>Privileged</vt:lpwstr>
  </property>
  <property fmtid="{D5CDD505-2E9C-101B-9397-08002B2CF9AE}" pid="7" name="MSIP_Label_526cd327-f806-4fe6-bd83-ee274c8a0858_Name">
    <vt:lpwstr>Public</vt:lpwstr>
  </property>
  <property fmtid="{D5CDD505-2E9C-101B-9397-08002B2CF9AE}" pid="8" name="MSIP_Label_526cd327-f806-4fe6-bd83-ee274c8a0858_SiteId">
    <vt:lpwstr>7521acbc-a68c-41e5-a975-1cf83066dd19</vt:lpwstr>
  </property>
  <property fmtid="{D5CDD505-2E9C-101B-9397-08002B2CF9AE}" pid="9" name="MSIP_Label_526cd327-f806-4fe6-bd83-ee274c8a0858_ActionId">
    <vt:lpwstr>6994a0e7-1df5-4ffd-b5b2-f35c93fd07fb</vt:lpwstr>
  </property>
  <property fmtid="{D5CDD505-2E9C-101B-9397-08002B2CF9AE}" pid="10" name="MSIP_Label_526cd327-f806-4fe6-bd83-ee274c8a0858_ContentBits">
    <vt:lpwstr>0</vt:lpwstr>
  </property>
  <property fmtid="{D5CDD505-2E9C-101B-9397-08002B2CF9AE}" pid="11" name="MSIP_Label_526cd327-f806-4fe6-bd83-ee274c8a0858_Tag">
    <vt:lpwstr>10, 0, 1, 1</vt:lpwstr>
  </property>
</Properties>
</file>